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823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221997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6674</w:t>
      </w:r>
      <w:r w:rsidRPr="00221997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B40A65" w:rsidRDefault="00B40A65" w:rsidP="00B40A65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961FD2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B40A65" w:rsidRPr="00465469" w:rsidRDefault="00B40A65" w:rsidP="00B40A65">
      <w:pPr>
        <w:keepNext/>
        <w:jc w:val="center"/>
        <w:outlineLvl w:val="2"/>
        <w:rPr>
          <w:b/>
          <w:sz w:val="40"/>
          <w:szCs w:val="40"/>
        </w:rPr>
      </w:pPr>
    </w:p>
    <w:p w:rsidR="00B40A65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18 Федерального закона от 21 декабря </w:t>
      </w:r>
      <w:r w:rsidR="00AC033F">
        <w:rPr>
          <w:szCs w:val="28"/>
        </w:rPr>
        <w:br/>
      </w:r>
      <w:r w:rsidRPr="00AC20EA">
        <w:rPr>
          <w:szCs w:val="28"/>
        </w:rPr>
        <w:t xml:space="preserve">2001 года 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AC033F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 w:rsidR="00AC033F">
        <w:rPr>
          <w:szCs w:val="28"/>
        </w:rPr>
        <w:br/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22</w:t>
      </w:r>
      <w:r w:rsidRPr="00BC1ECF">
        <w:rPr>
          <w:szCs w:val="28"/>
        </w:rPr>
        <w:t xml:space="preserve"> ноября 2023 года № 9</w:t>
      </w:r>
      <w:r w:rsidRPr="00AC20EA">
        <w:rPr>
          <w:szCs w:val="28"/>
        </w:rPr>
        <w:t>: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</w:p>
    <w:p w:rsidR="00B40A65" w:rsidRPr="00AC20EA" w:rsidRDefault="00B40A65" w:rsidP="00AC033F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приватизацию </w:t>
      </w:r>
      <w:r w:rsidRPr="00F10AA9">
        <w:rPr>
          <w:szCs w:val="28"/>
        </w:rPr>
        <w:t xml:space="preserve">объекта незавершенного строительства (проектируемое назначение - </w:t>
      </w:r>
      <w:r>
        <w:rPr>
          <w:szCs w:val="28"/>
        </w:rPr>
        <w:t>нежилое</w:t>
      </w:r>
      <w:r w:rsidRPr="00F10AA9">
        <w:rPr>
          <w:szCs w:val="28"/>
        </w:rPr>
        <w:t xml:space="preserve">), общая площадь застройки </w:t>
      </w:r>
      <w:r>
        <w:rPr>
          <w:szCs w:val="28"/>
        </w:rPr>
        <w:t>22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29:22:080906:170,</w:t>
      </w:r>
      <w:r w:rsidRPr="001C7A3D">
        <w:rPr>
          <w:szCs w:val="28"/>
        </w:rPr>
        <w:t xml:space="preserve"> адрес объекта: </w:t>
      </w:r>
      <w:proofErr w:type="gramStart"/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t xml:space="preserve">коммунальное обслуживание, </w:t>
      </w:r>
      <w:r w:rsidRPr="00BE456A">
        <w:t xml:space="preserve">общая площадь </w:t>
      </w:r>
      <w:r>
        <w:t>500</w:t>
      </w:r>
      <w:r w:rsidRPr="00BE456A">
        <w:t xml:space="preserve"> кв. м; кадастровый номер 29:22:</w:t>
      </w:r>
      <w:r>
        <w:t>080906</w:t>
      </w:r>
      <w:r w:rsidRPr="00BE456A">
        <w:t>:</w:t>
      </w:r>
      <w:r>
        <w:t xml:space="preserve">302, </w:t>
      </w:r>
      <w:r w:rsidRPr="00F10AA9">
        <w:rPr>
          <w:szCs w:val="28"/>
        </w:rPr>
        <w:t>адрес объекта:</w:t>
      </w:r>
      <w:proofErr w:type="gramEnd"/>
      <w:r w:rsidRPr="00F10AA9">
        <w:rPr>
          <w:szCs w:val="28"/>
        </w:rPr>
        <w:t xml:space="preserve">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 xml:space="preserve">Архангельская область, г. Архангельск, Исакогорский территориальный округ, </w:t>
      </w:r>
      <w:r>
        <w:rPr>
          <w:szCs w:val="28"/>
        </w:rPr>
        <w:t xml:space="preserve">по ул. </w:t>
      </w:r>
      <w:proofErr w:type="spellStart"/>
      <w:r>
        <w:rPr>
          <w:szCs w:val="28"/>
        </w:rPr>
        <w:t>Доковской</w:t>
      </w:r>
      <w:proofErr w:type="spellEnd"/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B40A65" w:rsidRPr="00AC20EA" w:rsidRDefault="00B40A65" w:rsidP="00AC033F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</w:r>
      <w:r w:rsidRPr="00AC20EA">
        <w:rPr>
          <w:szCs w:val="28"/>
        </w:rPr>
        <w:t xml:space="preserve">по </w:t>
      </w:r>
      <w:r>
        <w:rPr>
          <w:szCs w:val="28"/>
        </w:rPr>
        <w:t xml:space="preserve">составу участников и по </w:t>
      </w:r>
      <w:r w:rsidRPr="00AC20EA">
        <w:rPr>
          <w:szCs w:val="28"/>
        </w:rPr>
        <w:t>форме подачи предложений о цене имущества;</w:t>
      </w:r>
    </w:p>
    <w:p w:rsidR="00B40A65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б) начальную цену продажи </w:t>
      </w:r>
      <w:r>
        <w:rPr>
          <w:szCs w:val="28"/>
        </w:rPr>
        <w:t xml:space="preserve">имущества </w:t>
      </w:r>
      <w:r w:rsidRPr="00AC20EA">
        <w:rPr>
          <w:szCs w:val="28"/>
        </w:rPr>
        <w:t xml:space="preserve">– </w:t>
      </w:r>
      <w:r>
        <w:rPr>
          <w:szCs w:val="28"/>
        </w:rPr>
        <w:t>308 278,92</w:t>
      </w:r>
      <w:r w:rsidRPr="005F7535">
        <w:rPr>
          <w:szCs w:val="28"/>
        </w:rPr>
        <w:t xml:space="preserve"> руб., </w:t>
      </w:r>
      <w:r>
        <w:rPr>
          <w:szCs w:val="28"/>
        </w:rPr>
        <w:t xml:space="preserve">в том числе </w:t>
      </w:r>
      <w:r>
        <w:rPr>
          <w:szCs w:val="28"/>
        </w:rPr>
        <w:br/>
        <w:t>НДС – 43 917,32</w:t>
      </w:r>
      <w:r w:rsidRPr="001C7A3D">
        <w:rPr>
          <w:szCs w:val="28"/>
        </w:rPr>
        <w:t xml:space="preserve"> руб.</w:t>
      </w:r>
      <w:r>
        <w:rPr>
          <w:szCs w:val="28"/>
        </w:rPr>
        <w:t>:</w:t>
      </w:r>
    </w:p>
    <w:p w:rsidR="00B40A65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объект незавершенного строительства</w:t>
      </w:r>
      <w:r w:rsidRPr="001C7A3D">
        <w:rPr>
          <w:szCs w:val="28"/>
        </w:rPr>
        <w:t xml:space="preserve"> –</w:t>
      </w:r>
      <w:r>
        <w:rPr>
          <w:szCs w:val="28"/>
        </w:rPr>
        <w:t xml:space="preserve"> 263 503,92 руб., в том числе </w:t>
      </w:r>
      <w:r>
        <w:rPr>
          <w:szCs w:val="28"/>
        </w:rPr>
        <w:br/>
      </w:r>
      <w:r w:rsidRPr="001C7A3D">
        <w:rPr>
          <w:szCs w:val="28"/>
        </w:rPr>
        <w:t xml:space="preserve">НДС – </w:t>
      </w:r>
      <w:r>
        <w:rPr>
          <w:szCs w:val="28"/>
        </w:rPr>
        <w:t>43 917,32</w:t>
      </w:r>
      <w:r w:rsidRPr="001C7A3D">
        <w:rPr>
          <w:szCs w:val="28"/>
        </w:rPr>
        <w:t xml:space="preserve"> руб., 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1C7A3D">
        <w:rPr>
          <w:szCs w:val="28"/>
        </w:rPr>
        <w:t xml:space="preserve">земельный участок – </w:t>
      </w:r>
      <w:r>
        <w:rPr>
          <w:szCs w:val="28"/>
        </w:rPr>
        <w:t>44 775</w:t>
      </w:r>
      <w:r w:rsidRPr="001C7A3D">
        <w:rPr>
          <w:szCs w:val="28"/>
        </w:rPr>
        <w:t xml:space="preserve"> руб.;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lastRenderedPageBreak/>
        <w:t xml:space="preserve">в) сумму задатка </w:t>
      </w:r>
      <w:r w:rsidR="00AC033F">
        <w:rPr>
          <w:szCs w:val="28"/>
        </w:rPr>
        <w:t>–</w:t>
      </w:r>
      <w:r w:rsidRPr="00AC20EA">
        <w:rPr>
          <w:szCs w:val="28"/>
        </w:rPr>
        <w:t xml:space="preserve"> </w:t>
      </w:r>
      <w:r>
        <w:rPr>
          <w:szCs w:val="28"/>
        </w:rPr>
        <w:t>10</w:t>
      </w:r>
      <w:r w:rsidRPr="00AC20EA">
        <w:rPr>
          <w:szCs w:val="28"/>
        </w:rPr>
        <w:t xml:space="preserve"> процентов начальной цены </w:t>
      </w:r>
      <w:r>
        <w:rPr>
          <w:szCs w:val="28"/>
        </w:rPr>
        <w:t>продажи имущества;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г) шаг аукциона </w:t>
      </w:r>
      <w:r w:rsidR="00AC033F">
        <w:rPr>
          <w:szCs w:val="28"/>
        </w:rPr>
        <w:t>–</w:t>
      </w:r>
      <w:r w:rsidRPr="00AC20EA">
        <w:rPr>
          <w:szCs w:val="28"/>
        </w:rPr>
        <w:t xml:space="preserve"> 5 процентов начальной цены </w:t>
      </w:r>
      <w:r>
        <w:rPr>
          <w:szCs w:val="28"/>
        </w:rPr>
        <w:t>продажи имущества</w:t>
      </w:r>
      <w:r w:rsidRPr="00AC20EA">
        <w:rPr>
          <w:szCs w:val="28"/>
        </w:rPr>
        <w:t>;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B40A65" w:rsidRPr="00AC20EA" w:rsidRDefault="00B40A65" w:rsidP="00AC033F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AC033F">
        <w:rPr>
          <w:szCs w:val="28"/>
        </w:rPr>
        <w:br/>
      </w:r>
      <w:r w:rsidRPr="00AC20EA">
        <w:rPr>
          <w:szCs w:val="28"/>
        </w:rPr>
        <w:t xml:space="preserve">Российской Федерации для размещения информации о проведении торгов </w:t>
      </w:r>
      <w:r w:rsidR="00AC033F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B40A65" w:rsidRPr="00AC20EA" w:rsidRDefault="00B40A65" w:rsidP="00AC033F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B40A65" w:rsidRPr="00AC20EA" w:rsidRDefault="00B40A65" w:rsidP="00AC033F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1F3C08" w:rsidRDefault="001F3C0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AC033F">
        <w:rPr>
          <w:sz w:val="20"/>
          <w:szCs w:val="16"/>
        </w:rPr>
        <w:t>м</w:t>
      </w:r>
      <w:r w:rsidR="00AA53FF">
        <w:rPr>
          <w:sz w:val="20"/>
          <w:szCs w:val="16"/>
        </w:rPr>
        <w:t>.11</w:t>
      </w:r>
    </w:p>
    <w:sectPr w:rsidR="00C848ED" w:rsidRPr="00CF76AA" w:rsidSect="00AC033F">
      <w:headerReference w:type="even" r:id="rId11"/>
      <w:headerReference w:type="default" r:id="rId12"/>
      <w:pgSz w:w="11906" w:h="16838"/>
      <w:pgMar w:top="567" w:right="567" w:bottom="1418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8F" w:rsidRDefault="00F6538F" w:rsidP="0071531D">
      <w:r>
        <w:separator/>
      </w:r>
    </w:p>
  </w:endnote>
  <w:endnote w:type="continuationSeparator" w:id="0">
    <w:p w:rsidR="00F6538F" w:rsidRDefault="00F6538F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8F" w:rsidRDefault="00F6538F" w:rsidP="0071531D">
      <w:r>
        <w:separator/>
      </w:r>
    </w:p>
  </w:footnote>
  <w:footnote w:type="continuationSeparator" w:id="0">
    <w:p w:rsidR="00F6538F" w:rsidRDefault="00F6538F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B6A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DFE604B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8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0E8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6DEF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3C08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997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62A3"/>
    <w:rsid w:val="00377097"/>
    <w:rsid w:val="00377F10"/>
    <w:rsid w:val="00380209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374F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D1A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57319"/>
    <w:rsid w:val="00960421"/>
    <w:rsid w:val="00961626"/>
    <w:rsid w:val="00961FD2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033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6A9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0A65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B6A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2765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808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14AF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6BF9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56C6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538F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A60CC-914B-4842-8BCE-DCCB2730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2023-11-27T11:14:00Z</cp:lastPrinted>
  <dcterms:created xsi:type="dcterms:W3CDTF">2023-11-27T14:54:00Z</dcterms:created>
  <dcterms:modified xsi:type="dcterms:W3CDTF">2023-11-27T14:54:00Z</dcterms:modified>
</cp:coreProperties>
</file>